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A" w:rsidRDefault="00CA0567" w:rsidP="0055376E">
      <w:pPr>
        <w:ind w:left="-27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137AFC7" wp14:editId="505F103A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085340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311" y="21213"/>
                <wp:lineTo x="21311" y="0"/>
                <wp:lineTo x="0" y="0"/>
              </wp:wrapPolygon>
            </wp:wrapThrough>
            <wp:docPr id="9" name="Picture 5" descr="NandEagle_Horiz_OYS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Eagle_Horiz_OYS_3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567" w:rsidRDefault="006F47CA" w:rsidP="003358A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3A8DF5" wp14:editId="4A64E3D8">
                <wp:simplePos x="0" y="0"/>
                <wp:positionH relativeFrom="column">
                  <wp:posOffset>4276725</wp:posOffset>
                </wp:positionH>
                <wp:positionV relativeFrom="page">
                  <wp:posOffset>819150</wp:posOffset>
                </wp:positionV>
                <wp:extent cx="2051685" cy="227965"/>
                <wp:effectExtent l="0" t="0" r="571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227965"/>
                        </a:xfrm>
                        <a:prstGeom prst="rect">
                          <a:avLst/>
                        </a:prstGeom>
                        <a:solidFill>
                          <a:srgbClr val="00397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7CA" w:rsidRPr="0024721B" w:rsidRDefault="0018295B" w:rsidP="006F47CA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16"/>
                                <w:szCs w:val="16"/>
                              </w:rPr>
                              <w:t>Nationwide Long-term Care</w:t>
                            </w:r>
                            <w:r w:rsidR="006F47CA">
                              <w:rPr>
                                <w:rFonts w:ascii="Gotham Medium" w:hAnsi="Gotham Mediu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Web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A8D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75pt;margin-top:64.5pt;width:161.55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" fillcolor="#003976" stroked="f">
                <v:path arrowok="t"/>
                <v:textbox>
                  <w:txbxContent>
                    <w:p w:rsidR="006F47CA" w:rsidRPr="0024721B" w:rsidRDefault="0018295B" w:rsidP="006F47CA">
                      <w:pPr>
                        <w:rPr>
                          <w:rFonts w:ascii="Gotham Medium" w:hAnsi="Gotham Mediu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16"/>
                          <w:szCs w:val="16"/>
                        </w:rPr>
                        <w:t>Nationwide Long-term Care</w:t>
                      </w:r>
                      <w:r w:rsidR="006F47CA">
                        <w:rPr>
                          <w:rFonts w:ascii="Gotham Medium" w:hAnsi="Gotham Medium"/>
                          <w:color w:val="FFFFFF" w:themeColor="background1"/>
                          <w:sz w:val="16"/>
                          <w:szCs w:val="16"/>
                        </w:rPr>
                        <w:t xml:space="preserve"> Web Series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33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0CF2E9" wp14:editId="02CFD108">
                <wp:simplePos x="0" y="0"/>
                <wp:positionH relativeFrom="column">
                  <wp:posOffset>800100</wp:posOffset>
                </wp:positionH>
                <wp:positionV relativeFrom="paragraph">
                  <wp:posOffset>106680</wp:posOffset>
                </wp:positionV>
                <wp:extent cx="2857500" cy="164465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56" y="20015"/>
                    <wp:lineTo x="21456" y="0"/>
                    <wp:lineTo x="0" y="0"/>
                  </wp:wrapPolygon>
                </wp:wrapTight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49" w:rsidRPr="003B5F19" w:rsidRDefault="00575A49" w:rsidP="00103CCA">
                            <w:pPr>
                              <w:ind w:left="90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20"/>
                              </w:rPr>
                              <w:t>Business Life Insurance Education Series</w:t>
                            </w:r>
                          </w:p>
                          <w:p w:rsidR="00575A49" w:rsidRDefault="00575A49" w:rsidP="00103CCA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CF2E9" id="Text Box 64" o:spid="_x0000_s1027" type="#_x0000_t202" style="position:absolute;margin-left:63pt;margin-top:8.4pt;width:225pt;height:1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" filled="f" stroked="f">
                <v:textbox inset="0,0,0,0">
                  <w:txbxContent>
                    <w:p w:rsidR="00575A49" w:rsidRPr="003B5F19" w:rsidRDefault="00575A49" w:rsidP="00103CCA">
                      <w:pPr>
                        <w:ind w:left="90"/>
                        <w:rPr>
                          <w:rFonts w:ascii="Arial" w:hAnsi="Arial" w:cs="Arial"/>
                          <w:color w:val="FFFFFF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20"/>
                        </w:rPr>
                        <w:t>Business Life Insurance Education Series</w:t>
                      </w:r>
                    </w:p>
                    <w:p w:rsidR="00575A49" w:rsidRDefault="00575A49" w:rsidP="00103CCA">
                      <w:pPr>
                        <w:ind w:left="9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0567" w:rsidRDefault="006F47CA" w:rsidP="003358AA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E54F49" wp14:editId="151F8D06">
                <wp:simplePos x="0" y="0"/>
                <wp:positionH relativeFrom="column">
                  <wp:posOffset>4276725</wp:posOffset>
                </wp:positionH>
                <wp:positionV relativeFrom="page">
                  <wp:posOffset>1096645</wp:posOffset>
                </wp:positionV>
                <wp:extent cx="2051685" cy="227965"/>
                <wp:effectExtent l="0" t="0" r="571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227965"/>
                        </a:xfrm>
                        <a:prstGeom prst="rect">
                          <a:avLst/>
                        </a:prstGeom>
                        <a:solidFill>
                          <a:srgbClr val="BABCB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7CA" w:rsidRPr="00C1204E" w:rsidRDefault="006F47CA" w:rsidP="006F47CA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2017</w:t>
                            </w:r>
                            <w:r w:rsidR="0018295B">
                              <w:rPr>
                                <w:rFonts w:ascii="Gotham Medium" w:hAnsi="Gotham Medium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Training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54F49" id="Text Box 6" o:spid="_x0000_s1028" type="#_x0000_t202" style="position:absolute;margin-left:336.75pt;margin-top:86.35pt;width:161.55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" fillcolor="#babcbe" stroked="f">
                <v:path arrowok="t"/>
                <v:textbox>
                  <w:txbxContent>
                    <w:p w:rsidR="006F47CA" w:rsidRPr="00C1204E" w:rsidRDefault="006F47CA" w:rsidP="006F47CA">
                      <w:pPr>
                        <w:rPr>
                          <w:rFonts w:ascii="Gotham Medium" w:hAnsi="Gotham Medium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16"/>
                          <w:szCs w:val="16"/>
                        </w:rPr>
                        <w:t xml:space="preserve"> 2017</w:t>
                      </w:r>
                      <w:r w:rsidR="0018295B">
                        <w:rPr>
                          <w:rFonts w:ascii="Gotham Medium" w:hAnsi="Gotham Medium"/>
                          <w:color w:val="FFFFFF" w:themeColor="background1"/>
                          <w:sz w:val="16"/>
                          <w:szCs w:val="16"/>
                        </w:rPr>
                        <w:t xml:space="preserve"> Training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A0567" w:rsidRDefault="00CA0567" w:rsidP="003358AA"/>
    <w:p w:rsidR="00D11EA3" w:rsidRDefault="00D11EA3" w:rsidP="003358AA"/>
    <w:p w:rsidR="00CA0567" w:rsidRDefault="00CA0567" w:rsidP="003358AA"/>
    <w:p w:rsidR="008250C7" w:rsidRDefault="0018295B" w:rsidP="008250C7">
      <w:pPr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Nationwide CareMatters: Approved in CA! </w:t>
      </w:r>
    </w:p>
    <w:p w:rsidR="006F47CA" w:rsidRDefault="006F47CA" w:rsidP="008250C7">
      <w:pPr>
        <w:rPr>
          <w:rFonts w:ascii="Arial" w:hAnsi="Arial" w:cs="Arial"/>
          <w:i/>
          <w:color w:val="1F497D" w:themeColor="text2"/>
          <w:sz w:val="36"/>
          <w:szCs w:val="36"/>
        </w:rPr>
      </w:pPr>
      <w:r w:rsidRPr="006F47CA">
        <w:rPr>
          <w:rFonts w:ascii="Arial" w:hAnsi="Arial" w:cs="Arial"/>
          <w:i/>
          <w:color w:val="1F497D" w:themeColor="text2"/>
          <w:sz w:val="36"/>
          <w:szCs w:val="36"/>
        </w:rPr>
        <w:t xml:space="preserve">Upcoming </w:t>
      </w:r>
      <w:r w:rsidR="0018295B">
        <w:rPr>
          <w:rFonts w:ascii="Arial" w:hAnsi="Arial" w:cs="Arial"/>
          <w:i/>
          <w:color w:val="1F497D" w:themeColor="text2"/>
          <w:sz w:val="36"/>
          <w:szCs w:val="36"/>
        </w:rPr>
        <w:t xml:space="preserve">Training </w:t>
      </w:r>
      <w:r w:rsidRPr="006F47CA">
        <w:rPr>
          <w:rFonts w:ascii="Arial" w:hAnsi="Arial" w:cs="Arial"/>
          <w:i/>
          <w:color w:val="1F497D" w:themeColor="text2"/>
          <w:sz w:val="36"/>
          <w:szCs w:val="36"/>
        </w:rPr>
        <w:t>Webinars</w:t>
      </w:r>
    </w:p>
    <w:p w:rsidR="00A26237" w:rsidRPr="00A26237" w:rsidRDefault="00A26237" w:rsidP="008250C7">
      <w:pPr>
        <w:rPr>
          <w:rFonts w:ascii="Arial" w:hAnsi="Arial" w:cs="Arial"/>
          <w:i/>
          <w:color w:val="1F497D" w:themeColor="text2"/>
          <w:sz w:val="20"/>
          <w:szCs w:val="20"/>
        </w:rPr>
      </w:pPr>
    </w:p>
    <w:p w:rsidR="006F47CA" w:rsidRPr="00A06C09" w:rsidRDefault="0018295B" w:rsidP="008250C7">
      <w:pPr>
        <w:rPr>
          <w:rFonts w:ascii="Arial" w:hAnsi="Arial" w:cs="Arial"/>
          <w:sz w:val="20"/>
          <w:szCs w:val="20"/>
        </w:rPr>
      </w:pPr>
      <w:r w:rsidRPr="00A06C09">
        <w:rPr>
          <w:rFonts w:ascii="Arial" w:hAnsi="Arial" w:cs="Arial"/>
          <w:sz w:val="20"/>
          <w:szCs w:val="20"/>
        </w:rPr>
        <w:t xml:space="preserve">All </w:t>
      </w:r>
      <w:r w:rsidR="0069169D">
        <w:rPr>
          <w:rFonts w:ascii="Arial" w:hAnsi="Arial" w:cs="Arial"/>
          <w:sz w:val="20"/>
          <w:szCs w:val="20"/>
        </w:rPr>
        <w:t>webinars are 12 – 1 p.m.</w:t>
      </w:r>
      <w:r w:rsidRPr="00A06C09">
        <w:rPr>
          <w:rFonts w:ascii="Arial" w:hAnsi="Arial" w:cs="Arial"/>
          <w:sz w:val="20"/>
          <w:szCs w:val="20"/>
        </w:rPr>
        <w:t xml:space="preserve"> Pacific</w:t>
      </w:r>
      <w:r w:rsidR="0069169D">
        <w:rPr>
          <w:rFonts w:ascii="Arial" w:hAnsi="Arial" w:cs="Arial"/>
          <w:sz w:val="20"/>
          <w:szCs w:val="20"/>
        </w:rPr>
        <w:t xml:space="preserve"> Time</w:t>
      </w:r>
    </w:p>
    <w:p w:rsidR="006F47CA" w:rsidRPr="00A06C09" w:rsidRDefault="006F47CA" w:rsidP="008250C7">
      <w:pPr>
        <w:rPr>
          <w:rFonts w:ascii="Arial" w:hAnsi="Arial" w:cs="Arial"/>
          <w:sz w:val="20"/>
          <w:szCs w:val="20"/>
        </w:rPr>
      </w:pPr>
      <w:r w:rsidRPr="00A06C09">
        <w:rPr>
          <w:rFonts w:ascii="Arial" w:hAnsi="Arial" w:cs="Arial"/>
          <w:sz w:val="20"/>
          <w:szCs w:val="20"/>
        </w:rPr>
        <w:t>Reserve your webinar seat now!</w:t>
      </w:r>
    </w:p>
    <w:p w:rsidR="00A26237" w:rsidRDefault="00A26237" w:rsidP="0018295B">
      <w:pPr>
        <w:rPr>
          <w:rFonts w:ascii="Arial" w:hAnsi="Arial" w:cs="Arial"/>
          <w:color w:val="808080"/>
          <w:sz w:val="20"/>
          <w:szCs w:val="20"/>
        </w:rPr>
      </w:pPr>
      <w:r>
        <w:rPr>
          <w:noProof/>
          <w:color w:val="92CDDC" w:themeColor="accent5" w:themeTint="99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39F8CA" wp14:editId="480A32B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344920" cy="0"/>
                <wp:effectExtent l="0" t="0" r="3683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05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4.7pt;width:499.6pt;height:0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4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g4m+T5Ygy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A26237" w:rsidRPr="00A26237" w:rsidRDefault="00A26237" w:rsidP="0018295B">
      <w:pPr>
        <w:rPr>
          <w:rFonts w:ascii="Arial" w:hAnsi="Arial" w:cs="Arial"/>
          <w:color w:val="808080"/>
          <w:sz w:val="16"/>
          <w:szCs w:val="16"/>
        </w:rPr>
      </w:pPr>
    </w:p>
    <w:p w:rsidR="00E92645" w:rsidRDefault="0018295B" w:rsidP="00E92645">
      <w:pPr>
        <w:spacing w:line="240" w:lineRule="exac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Nationwide is proud to announce </w:t>
      </w:r>
      <w:r w:rsidR="006916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that 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>Nationwide YourLife CareMatters</w:t>
      </w:r>
      <w:r w:rsidRPr="0069169D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®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 approved for sale in California. </w:t>
      </w:r>
    </w:p>
    <w:p w:rsidR="00A26237" w:rsidRDefault="0018295B" w:rsidP="00E92645">
      <w:pPr>
        <w:spacing w:line="240" w:lineRule="exac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>A fixed premium</w:t>
      </w:r>
      <w:r w:rsid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linked</w:t>
      </w:r>
      <w:r w:rsidR="00A06C09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9169D">
        <w:rPr>
          <w:rFonts w:ascii="Arial" w:hAnsi="Arial" w:cs="Arial"/>
          <w:color w:val="333333"/>
          <w:sz w:val="20"/>
          <w:szCs w:val="20"/>
          <w:shd w:val="clear" w:color="auto" w:fill="FFFFFF"/>
        </w:rPr>
        <w:t>benefit product that bundles long-term care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coverage and life insurance, this solution allows clients to better address LTC expenses while remaining in control of their assets.</w:t>
      </w:r>
      <w:r w:rsidRPr="0018295B">
        <w:rPr>
          <w:rFonts w:ascii="Arial" w:hAnsi="Arial" w:cs="Arial"/>
          <w:color w:val="333333"/>
          <w:shd w:val="clear" w:color="auto" w:fill="FFFFFF"/>
        </w:rPr>
        <w:t> </w:t>
      </w:r>
      <w:r w:rsidRPr="0018295B">
        <w:rPr>
          <w:rFonts w:ascii="Arial" w:hAnsi="Arial" w:cs="Arial"/>
          <w:color w:val="333333"/>
        </w:rPr>
        <w:br/>
      </w:r>
      <w:r w:rsidRPr="0018295B">
        <w:rPr>
          <w:rFonts w:ascii="Arial" w:hAnsi="Arial" w:cs="Arial"/>
          <w:color w:val="333333"/>
        </w:rPr>
        <w:br/>
      </w:r>
      <w:r w:rsidR="0069169D">
        <w:rPr>
          <w:rFonts w:ascii="Arial" w:hAnsi="Arial" w:cs="Arial"/>
          <w:color w:val="333333"/>
          <w:sz w:val="20"/>
          <w:szCs w:val="20"/>
          <w:shd w:val="clear" w:color="auto" w:fill="FFFFFF"/>
        </w:rPr>
        <w:t>Join Nationwide and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Jon Thomas, CareMatters Wholesaler, as he discusses th</w:t>
      </w:r>
      <w:r w:rsid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is</w:t>
      </w:r>
      <w:r w:rsidR="00A06C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unique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linked</w:t>
      </w:r>
      <w:r w:rsidR="00A06C09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benefit product.</w:t>
      </w:r>
      <w:r w:rsidR="006916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06C09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insightful webinar will help you g</w:t>
      </w:r>
      <w:r w:rsidR="00A26237">
        <w:rPr>
          <w:rFonts w:ascii="Arial" w:hAnsi="Arial" w:cs="Arial"/>
          <w:color w:val="333333"/>
          <w:sz w:val="20"/>
          <w:szCs w:val="20"/>
          <w:shd w:val="clear" w:color="auto" w:fill="FFFFFF"/>
        </w:rPr>
        <w:t>et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r w:rsidR="0069169D">
        <w:rPr>
          <w:rFonts w:ascii="Arial" w:hAnsi="Arial" w:cs="Arial"/>
          <w:color w:val="333333"/>
          <w:sz w:val="20"/>
          <w:szCs w:val="20"/>
          <w:shd w:val="clear" w:color="auto" w:fill="FFFFFF"/>
        </w:rPr>
        <w:t>deeper understanding of CareMatters</w:t>
      </w:r>
      <w:r w:rsidRPr="0018295B">
        <w:rPr>
          <w:rFonts w:ascii="Arial" w:hAnsi="Arial" w:cs="Arial"/>
          <w:color w:val="333333"/>
          <w:sz w:val="20"/>
          <w:szCs w:val="20"/>
          <w:shd w:val="clear" w:color="auto" w:fill="FFFFFF"/>
        </w:rPr>
        <w:t>, including:</w:t>
      </w:r>
    </w:p>
    <w:p w:rsidR="00E92645" w:rsidRDefault="0018295B" w:rsidP="00E92645">
      <w:pPr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92645">
        <w:rPr>
          <w:rFonts w:ascii="Arial" w:hAnsi="Arial" w:cs="Arial"/>
          <w:color w:val="333333"/>
          <w:sz w:val="20"/>
          <w:szCs w:val="20"/>
        </w:rPr>
        <w:br/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What </w:t>
      </w:r>
      <w:r w:rsidR="00E92645"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 </w:t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CareMatters and how </w:t>
      </w:r>
      <w:r w:rsidR="00E92645"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does it work?</w:t>
      </w:r>
      <w:r w:rsidRPr="00E92645">
        <w:rPr>
          <w:rFonts w:ascii="Arial" w:hAnsi="Arial" w:cs="Arial"/>
          <w:color w:val="333333"/>
          <w:sz w:val="20"/>
          <w:szCs w:val="20"/>
        </w:rPr>
        <w:br/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How CareMatters </w:t>
      </w:r>
      <w:r w:rsidR="00E92645"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differs</w:t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from other LTC products </w:t>
      </w:r>
      <w:r w:rsidRPr="00E92645">
        <w:rPr>
          <w:rFonts w:ascii="Arial" w:hAnsi="Arial" w:cs="Arial"/>
          <w:color w:val="333333"/>
          <w:sz w:val="20"/>
          <w:szCs w:val="20"/>
        </w:rPr>
        <w:br/>
      </w:r>
      <w:r w:rsidR="0069169D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Indemnity vs. r</w:t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eimbursement </w:t>
      </w:r>
      <w:r w:rsidR="0069169D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—</w:t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what you may not know </w:t>
      </w:r>
      <w:r w:rsidRPr="00E92645">
        <w:rPr>
          <w:rFonts w:ascii="Arial" w:hAnsi="Arial" w:cs="Arial"/>
          <w:color w:val="333333"/>
          <w:sz w:val="20"/>
          <w:szCs w:val="20"/>
        </w:rPr>
        <w:br/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A different way to compare product pricing </w:t>
      </w:r>
      <w:r w:rsidRPr="00E92645">
        <w:rPr>
          <w:rFonts w:ascii="Arial" w:hAnsi="Arial" w:cs="Arial"/>
          <w:color w:val="333333"/>
          <w:sz w:val="20"/>
          <w:szCs w:val="20"/>
        </w:rPr>
        <w:br/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How to position CareMatters </w:t>
      </w:r>
    </w:p>
    <w:p w:rsidR="00E92645" w:rsidRDefault="00E92645" w:rsidP="00E92645">
      <w:pPr>
        <w:ind w:left="720"/>
        <w:rPr>
          <w:rFonts w:ascii="Arial" w:hAnsi="Arial" w:cs="Arial"/>
          <w:color w:val="333333"/>
        </w:rPr>
      </w:pP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Who is the right client?</w:t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92645">
        <w:rPr>
          <w:rFonts w:ascii="Arial" w:hAnsi="Arial" w:cs="Arial"/>
          <w:color w:val="333333"/>
          <w:sz w:val="20"/>
          <w:szCs w:val="20"/>
        </w:rPr>
        <w:br/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How to discuss solutions with high-net worth client</w:t>
      </w:r>
      <w:r w:rsidRPr="00E9264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92645">
        <w:rPr>
          <w:rFonts w:ascii="Arial" w:hAnsi="Arial" w:cs="Arial"/>
          <w:color w:val="333333"/>
          <w:sz w:val="20"/>
          <w:szCs w:val="20"/>
        </w:rPr>
        <w:br/>
      </w:r>
    </w:p>
    <w:p w:rsidR="00A26237" w:rsidRPr="00E92645" w:rsidRDefault="00A06C09" w:rsidP="00E9264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Copy and paste the following link</w:t>
      </w:r>
      <w:r w:rsidR="0001678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into your web browser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to register for one of our training sessions. </w:t>
      </w:r>
      <w:r w:rsidR="0018295B" w:rsidRPr="00E9264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After registering, you will receive a confirmation email containing information about joining the webinar.</w:t>
      </w:r>
    </w:p>
    <w:p w:rsidR="00A26237" w:rsidRPr="00A26237" w:rsidRDefault="00A26237" w:rsidP="00A26237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C2BFDC" wp14:editId="4E47458B">
                <wp:simplePos x="0" y="0"/>
                <wp:positionH relativeFrom="margin">
                  <wp:posOffset>120016</wp:posOffset>
                </wp:positionH>
                <wp:positionV relativeFrom="paragraph">
                  <wp:posOffset>71755</wp:posOffset>
                </wp:positionV>
                <wp:extent cx="742950" cy="2000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723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.45pt;margin-top:5.65pt;width:58.5pt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" adj="18692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:rsidR="00A26237" w:rsidRPr="00A26237" w:rsidRDefault="00A26237" w:rsidP="00A26237">
      <w:pPr>
        <w:ind w:left="720" w:firstLine="72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 </w:t>
      </w:r>
      <w:hyperlink r:id="rId10" w:history="1">
        <w:r w:rsidRPr="0018295B">
          <w:rPr>
            <w:rStyle w:val="Hyperlink"/>
            <w:rFonts w:ascii="Arial" w:hAnsi="Arial" w:cs="Arial"/>
            <w:color w:val="389ED8"/>
            <w:bdr w:val="none" w:sz="0" w:space="0" w:color="auto" w:frame="1"/>
            <w:shd w:val="clear" w:color="auto" w:fill="FFFFFF"/>
          </w:rPr>
          <w:t>https://attendee.gotowebinar.com/rt/8706158854246109186</w:t>
        </w:r>
      </w:hyperlink>
    </w:p>
    <w:p w:rsidR="0018295B" w:rsidRDefault="0018295B" w:rsidP="00F11470">
      <w:pPr>
        <w:rPr>
          <w:rFonts w:ascii="Arial" w:hAnsi="Arial" w:cs="Arial"/>
          <w:b/>
          <w:color w:val="808080"/>
        </w:rPr>
      </w:pPr>
    </w:p>
    <w:p w:rsidR="00633733" w:rsidRDefault="00E92645" w:rsidP="00E92645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Available </w:t>
      </w:r>
      <w:r w:rsidR="00633733">
        <w:rPr>
          <w:rFonts w:ascii="Arial" w:hAnsi="Arial" w:cs="Arial"/>
          <w:b/>
          <w:color w:val="808080"/>
        </w:rPr>
        <w:t xml:space="preserve">Training Dates: </w:t>
      </w:r>
    </w:p>
    <w:bookmarkStart w:id="0" w:name="_GoBack"/>
    <w:bookmarkEnd w:id="0"/>
    <w:p w:rsidR="00A26237" w:rsidRPr="00E92645" w:rsidRDefault="005D18B9" w:rsidP="00633733">
      <w:pPr>
        <w:numPr>
          <w:ilvl w:val="0"/>
          <w:numId w:val="30"/>
        </w:numPr>
        <w:shd w:val="clear" w:color="auto" w:fill="FFFFFF"/>
        <w:spacing w:line="270" w:lineRule="atLeast"/>
        <w:ind w:left="2880" w:right="104"/>
        <w:textAlignment w:val="top"/>
        <w:rPr>
          <w:rFonts w:ascii="inherit" w:hAnsi="inherit"/>
          <w:color w:val="333333"/>
        </w:rPr>
      </w:pPr>
      <w:r>
        <w:fldChar w:fldCharType="begin"/>
      </w:r>
      <w:r>
        <w:instrText xml:space="preserve"> HYPERLINK "https://global.gotowebinar.com/webinarDateTime/change.tmpl?webinar=1777080556466867970" </w:instrText>
      </w:r>
      <w:r>
        <w:fldChar w:fldCharType="separate"/>
      </w:r>
      <w:r w:rsidR="00A26237" w:rsidRPr="00E92645">
        <w:rPr>
          <w:rStyle w:val="Hyperlink"/>
          <w:rFonts w:ascii="inherit" w:hAnsi="inherit"/>
          <w:color w:val="389ED8"/>
          <w:bdr w:val="none" w:sz="0" w:space="0" w:color="auto" w:frame="1"/>
        </w:rPr>
        <w:t>Oct 12, 2017 12:00 PM PDT</w:t>
      </w:r>
      <w:r>
        <w:rPr>
          <w:rStyle w:val="Hyperlink"/>
          <w:rFonts w:ascii="inherit" w:hAnsi="inherit"/>
          <w:color w:val="389ED8"/>
          <w:bdr w:val="none" w:sz="0" w:space="0" w:color="auto" w:frame="1"/>
        </w:rPr>
        <w:fldChar w:fldCharType="end"/>
      </w:r>
    </w:p>
    <w:p w:rsidR="00A26237" w:rsidRPr="00E92645" w:rsidRDefault="005D18B9" w:rsidP="00633733">
      <w:pPr>
        <w:numPr>
          <w:ilvl w:val="0"/>
          <w:numId w:val="30"/>
        </w:numPr>
        <w:shd w:val="clear" w:color="auto" w:fill="FFFFFF"/>
        <w:spacing w:line="270" w:lineRule="atLeast"/>
        <w:ind w:left="2880" w:right="104"/>
        <w:textAlignment w:val="top"/>
        <w:rPr>
          <w:rFonts w:ascii="inherit" w:hAnsi="inherit"/>
          <w:color w:val="333333"/>
        </w:rPr>
      </w:pPr>
      <w:hyperlink r:id="rId11" w:history="1">
        <w:r w:rsidR="00A26237" w:rsidRPr="00E92645">
          <w:rPr>
            <w:rStyle w:val="Hyperlink"/>
            <w:rFonts w:ascii="inherit" w:hAnsi="inherit"/>
            <w:color w:val="389ED8"/>
            <w:bdr w:val="none" w:sz="0" w:space="0" w:color="auto" w:frame="1"/>
          </w:rPr>
          <w:t>Oct 19, 2017 12:00 PM PDT</w:t>
        </w:r>
      </w:hyperlink>
    </w:p>
    <w:p w:rsidR="00A26237" w:rsidRPr="00E92645" w:rsidRDefault="005D18B9" w:rsidP="00633733">
      <w:pPr>
        <w:numPr>
          <w:ilvl w:val="0"/>
          <w:numId w:val="30"/>
        </w:numPr>
        <w:shd w:val="clear" w:color="auto" w:fill="FFFFFF"/>
        <w:spacing w:line="270" w:lineRule="atLeast"/>
        <w:ind w:left="2880" w:right="104"/>
        <w:textAlignment w:val="top"/>
        <w:rPr>
          <w:rFonts w:ascii="inherit" w:hAnsi="inherit"/>
          <w:color w:val="333333"/>
        </w:rPr>
      </w:pPr>
      <w:hyperlink r:id="rId12" w:history="1">
        <w:r w:rsidR="00A26237" w:rsidRPr="00E92645">
          <w:rPr>
            <w:rStyle w:val="Hyperlink"/>
            <w:rFonts w:ascii="inherit" w:hAnsi="inherit"/>
            <w:color w:val="389ED8"/>
            <w:bdr w:val="none" w:sz="0" w:space="0" w:color="auto" w:frame="1"/>
          </w:rPr>
          <w:t>Nov 02, 2017 12:00 PM PDT</w:t>
        </w:r>
      </w:hyperlink>
    </w:p>
    <w:p w:rsidR="001146FD" w:rsidRPr="00E92645" w:rsidRDefault="005D18B9" w:rsidP="00633733">
      <w:pPr>
        <w:numPr>
          <w:ilvl w:val="0"/>
          <w:numId w:val="30"/>
        </w:numPr>
        <w:shd w:val="clear" w:color="auto" w:fill="FFFFFF"/>
        <w:spacing w:line="270" w:lineRule="atLeast"/>
        <w:ind w:left="2880" w:right="104"/>
        <w:textAlignment w:val="top"/>
        <w:rPr>
          <w:rFonts w:ascii="inherit" w:hAnsi="inherit"/>
          <w:color w:val="333333"/>
        </w:rPr>
      </w:pPr>
      <w:hyperlink r:id="rId13" w:history="1">
        <w:r w:rsidR="00A26237" w:rsidRPr="00E92645">
          <w:rPr>
            <w:rStyle w:val="Hyperlink"/>
            <w:rFonts w:ascii="inherit" w:hAnsi="inherit"/>
            <w:color w:val="389ED8"/>
            <w:bdr w:val="none" w:sz="0" w:space="0" w:color="auto" w:frame="1"/>
          </w:rPr>
          <w:t>Nov 09, 2017 12:00 PM P</w:t>
        </w:r>
        <w:r w:rsidR="008C222F">
          <w:rPr>
            <w:rStyle w:val="Hyperlink"/>
            <w:rFonts w:ascii="inherit" w:hAnsi="inherit"/>
            <w:color w:val="389ED8"/>
            <w:bdr w:val="none" w:sz="0" w:space="0" w:color="auto" w:frame="1"/>
          </w:rPr>
          <w:t>S</w:t>
        </w:r>
        <w:r w:rsidR="00A26237" w:rsidRPr="00E92645">
          <w:rPr>
            <w:rStyle w:val="Hyperlink"/>
            <w:rFonts w:ascii="inherit" w:hAnsi="inherit"/>
            <w:color w:val="389ED8"/>
            <w:bdr w:val="none" w:sz="0" w:space="0" w:color="auto" w:frame="1"/>
          </w:rPr>
          <w:t>T</w:t>
        </w:r>
      </w:hyperlink>
    </w:p>
    <w:p w:rsidR="002A7683" w:rsidRPr="00A26237" w:rsidRDefault="002A7683" w:rsidP="002A7683">
      <w:pPr>
        <w:shd w:val="clear" w:color="auto" w:fill="FFFFFF"/>
        <w:spacing w:line="270" w:lineRule="atLeast"/>
        <w:ind w:left="2880" w:right="104"/>
        <w:textAlignment w:val="top"/>
        <w:rPr>
          <w:rFonts w:ascii="inherit" w:hAnsi="inherit"/>
          <w:color w:val="333333"/>
          <w:sz w:val="20"/>
          <w:szCs w:val="20"/>
        </w:rPr>
      </w:pPr>
    </w:p>
    <w:p w:rsidR="00F85F47" w:rsidRPr="005272AA" w:rsidRDefault="00F85F47" w:rsidP="00F85F47">
      <w:pPr>
        <w:pStyle w:val="Default"/>
        <w:spacing w:before="240"/>
        <w:ind w:left="360"/>
        <w:rPr>
          <w:rStyle w:val="A10"/>
          <w:rFonts w:ascii="Arial" w:hAnsi="Arial" w:cs="Arial"/>
        </w:rPr>
      </w:pPr>
      <w:r w:rsidRPr="005272AA">
        <w:rPr>
          <w:rFonts w:ascii="Arial" w:hAnsi="Arial" w:cs="Arial"/>
          <w:noProof/>
          <w:color w:val="0082C7"/>
        </w:rPr>
        <w:drawing>
          <wp:anchor distT="0" distB="0" distL="114300" distR="114300" simplePos="0" relativeHeight="251680256" behindDoc="0" locked="0" layoutInCell="1" allowOverlap="1" wp14:anchorId="159453B2" wp14:editId="765B9200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409575" cy="4095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3="http://schemas.microsoft.com/office/drawing/2016/5/9/chartex" xmlns:cx4="http://schemas.microsoft.com/office/drawing/2016/5/10/chartex" xmlns:cx5="http://schemas.microsoft.com/office/drawing/2016/5/11/chartex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A10"/>
          <w:rFonts w:ascii="Arial" w:hAnsi="Arial" w:cs="Arial"/>
        </w:rPr>
        <w:t xml:space="preserve">     </w:t>
      </w:r>
      <w:r w:rsidR="002A7683">
        <w:rPr>
          <w:rStyle w:val="A10"/>
          <w:rFonts w:ascii="Arial" w:hAnsi="Arial" w:cs="Arial"/>
        </w:rPr>
        <w:t xml:space="preserve">Call Nationwide </w:t>
      </w:r>
      <w:r>
        <w:rPr>
          <w:rStyle w:val="A10"/>
          <w:rFonts w:ascii="Arial" w:hAnsi="Arial" w:cs="Arial"/>
        </w:rPr>
        <w:t>with</w:t>
      </w:r>
      <w:r w:rsidR="002A7683">
        <w:rPr>
          <w:rStyle w:val="A10"/>
          <w:rFonts w:ascii="Arial" w:hAnsi="Arial" w:cs="Arial"/>
        </w:rPr>
        <w:t xml:space="preserve"> any </w:t>
      </w:r>
      <w:r w:rsidR="002A7683" w:rsidRPr="002A7683">
        <w:rPr>
          <w:rStyle w:val="A10"/>
          <w:rFonts w:ascii="Arial" w:hAnsi="Arial" w:cs="Arial"/>
          <w:color w:val="0070C0"/>
        </w:rPr>
        <w:t xml:space="preserve">questions </w:t>
      </w:r>
      <w:r w:rsidR="002A7683" w:rsidRPr="002A7683">
        <w:rPr>
          <w:rFonts w:ascii="Arial" w:hAnsi="Arial" w:cs="Arial"/>
          <w:color w:val="0070C0"/>
          <w:sz w:val="28"/>
          <w:szCs w:val="28"/>
        </w:rPr>
        <w:t>1-888-767-7373</w:t>
      </w:r>
    </w:p>
    <w:p w:rsidR="00AC294A" w:rsidRDefault="00AC294A" w:rsidP="00D11EA3">
      <w:pPr>
        <w:spacing w:after="80"/>
        <w:ind w:right="115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AC294A" w:rsidRDefault="00AC294A" w:rsidP="00D11EA3">
      <w:pPr>
        <w:spacing w:after="80"/>
        <w:ind w:right="115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731A4D" w:rsidRDefault="00731A4D" w:rsidP="00731A4D">
      <w:pPr>
        <w:widowControl w:val="0"/>
        <w:autoSpaceDE w:val="0"/>
        <w:autoSpaceDN w:val="0"/>
        <w:adjustRightInd w:val="0"/>
        <w:spacing w:after="360" w:line="241" w:lineRule="atLeast"/>
        <w:rPr>
          <w:rFonts w:ascii="Gotham Book" w:hAnsi="Gotham Book" w:cs="Gotham Book"/>
          <w:color w:val="57585A"/>
          <w:sz w:val="18"/>
          <w:szCs w:val="18"/>
        </w:rPr>
      </w:pPr>
      <w:r w:rsidRPr="00863D83">
        <w:rPr>
          <w:rFonts w:ascii="Gotham Book" w:hAnsi="Gotham Book" w:cs="Gotham Book"/>
          <w:noProof/>
          <w:color w:val="57585A"/>
          <w:sz w:val="18"/>
          <w:szCs w:val="18"/>
        </w:rPr>
        <w:drawing>
          <wp:inline distT="0" distB="0" distL="0" distR="0" wp14:anchorId="608AD85D" wp14:editId="499B5854">
            <wp:extent cx="1285875" cy="504321"/>
            <wp:effectExtent l="19050" t="0" r="9525" b="0"/>
            <wp:docPr id="5" name="Picture 1" descr="NandEagle_Horiz_NW_2C_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Eagle_Horiz_NW_2C_ep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7477" cy="50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Book" w:hAnsi="Gotham Book" w:cs="Gotham Book"/>
          <w:color w:val="57585A"/>
          <w:sz w:val="18"/>
          <w:szCs w:val="18"/>
        </w:rPr>
        <w:tab/>
        <w:t xml:space="preserve">            </w:t>
      </w:r>
    </w:p>
    <w:p w:rsidR="00731A4D" w:rsidRPr="00D63E4A" w:rsidRDefault="00731A4D" w:rsidP="00C347B0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5F5F5F"/>
          <w:sz w:val="16"/>
          <w:szCs w:val="16"/>
        </w:rPr>
      </w:pPr>
      <w:r w:rsidRPr="00D63E4A">
        <w:rPr>
          <w:rFonts w:ascii="Arial" w:hAnsi="Arial" w:cs="Arial"/>
          <w:color w:val="5F5F5F"/>
          <w:sz w:val="16"/>
          <w:szCs w:val="16"/>
        </w:rPr>
        <w:t>Life insurance products are underwritten by Nationwide Life Insurance Company or Nation</w:t>
      </w:r>
      <w:r>
        <w:rPr>
          <w:rFonts w:ascii="Arial" w:hAnsi="Arial" w:cs="Arial"/>
          <w:color w:val="5F5F5F"/>
          <w:sz w:val="16"/>
          <w:szCs w:val="16"/>
        </w:rPr>
        <w:t xml:space="preserve">wide Life and Annuity Insurance </w:t>
      </w:r>
      <w:r w:rsidRPr="00D63E4A">
        <w:rPr>
          <w:rFonts w:ascii="Arial" w:hAnsi="Arial" w:cs="Arial"/>
          <w:color w:val="5F5F5F"/>
          <w:sz w:val="16"/>
          <w:szCs w:val="16"/>
        </w:rPr>
        <w:t>Company, Columbus, Ohio.</w:t>
      </w:r>
    </w:p>
    <w:p w:rsidR="00731A4D" w:rsidRDefault="00731A4D" w:rsidP="00C347B0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5F5F5F"/>
          <w:sz w:val="16"/>
          <w:szCs w:val="16"/>
        </w:rPr>
      </w:pPr>
      <w:r w:rsidRPr="00D63E4A">
        <w:rPr>
          <w:rFonts w:ascii="Arial" w:hAnsi="Arial" w:cs="Arial"/>
          <w:color w:val="5F5F5F"/>
          <w:sz w:val="16"/>
          <w:szCs w:val="16"/>
        </w:rPr>
        <w:t xml:space="preserve">Nationwide, the Nationwide N and Eagle and Nationwide is on your side are service marks of Nationwide </w:t>
      </w:r>
      <w:r>
        <w:rPr>
          <w:rFonts w:ascii="Arial" w:hAnsi="Arial" w:cs="Arial"/>
          <w:color w:val="5F5F5F"/>
          <w:sz w:val="16"/>
          <w:szCs w:val="16"/>
        </w:rPr>
        <w:t>Mutual Insurance Company. © 2017</w:t>
      </w:r>
      <w:r w:rsidRPr="00D63E4A">
        <w:rPr>
          <w:rFonts w:ascii="Arial" w:hAnsi="Arial" w:cs="Arial"/>
          <w:color w:val="5F5F5F"/>
          <w:sz w:val="16"/>
          <w:szCs w:val="16"/>
        </w:rPr>
        <w:t xml:space="preserve"> Nationwide </w:t>
      </w:r>
    </w:p>
    <w:p w:rsidR="00CA0567" w:rsidRDefault="00731A4D" w:rsidP="00E92645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5F5F5F"/>
          <w:sz w:val="16"/>
          <w:szCs w:val="16"/>
        </w:rPr>
      </w:pPr>
      <w:r w:rsidRPr="00D63E4A">
        <w:rPr>
          <w:rFonts w:ascii="Arial" w:hAnsi="Arial" w:cs="Arial"/>
          <w:color w:val="5F5F5F"/>
          <w:sz w:val="16"/>
          <w:szCs w:val="16"/>
        </w:rPr>
        <w:t>FOR INSURANCE PROFESSIONAL USE ONLY — NOT FOR DISTRIBUTION TO THE PUBLIC</w:t>
      </w:r>
    </w:p>
    <w:p w:rsidR="0069169D" w:rsidRPr="00C347B0" w:rsidRDefault="0069169D" w:rsidP="00E92645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5F5F5F"/>
          <w:sz w:val="16"/>
          <w:szCs w:val="16"/>
        </w:rPr>
      </w:pPr>
      <w:r>
        <w:rPr>
          <w:rFonts w:ascii="Arial" w:hAnsi="Arial" w:cs="Arial"/>
          <w:color w:val="5F5F5F"/>
          <w:sz w:val="16"/>
          <w:szCs w:val="16"/>
        </w:rPr>
        <w:t>FLE-0344CA (09/17)</w:t>
      </w:r>
    </w:p>
    <w:sectPr w:rsidR="0069169D" w:rsidRPr="00C347B0" w:rsidSect="00CA0567">
      <w:headerReference w:type="default" r:id="rId16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1D" w:rsidRDefault="00DF6D1D">
      <w:r>
        <w:separator/>
      </w:r>
    </w:p>
  </w:endnote>
  <w:endnote w:type="continuationSeparator" w:id="0">
    <w:p w:rsidR="00DF6D1D" w:rsidRDefault="00DF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2000603040000020004"/>
    <w:charset w:val="00"/>
    <w:family w:val="auto"/>
    <w:pitch w:val="variable"/>
    <w:sig w:usb0="A10000FF" w:usb1="4000005B" w:usb2="00000000" w:usb3="00000000" w:csb0="0000019B" w:csb1="00000000"/>
  </w:font>
  <w:font w:name="Gotham Medium">
    <w:altName w:val="Arial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1D" w:rsidRDefault="00DF6D1D">
      <w:r>
        <w:separator/>
      </w:r>
    </w:p>
  </w:footnote>
  <w:footnote w:type="continuationSeparator" w:id="0">
    <w:p w:rsidR="00DF6D1D" w:rsidRDefault="00DF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AA" w:rsidRDefault="00335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5EDFEE"/>
    <w:lvl w:ilvl="0">
      <w:numFmt w:val="bullet"/>
      <w:lvlText w:val="*"/>
      <w:lvlJc w:val="left"/>
    </w:lvl>
  </w:abstractNum>
  <w:abstractNum w:abstractNumId="1">
    <w:nsid w:val="03AF1241"/>
    <w:multiLevelType w:val="hybridMultilevel"/>
    <w:tmpl w:val="191C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688"/>
    <w:multiLevelType w:val="hybridMultilevel"/>
    <w:tmpl w:val="68B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553DF"/>
    <w:multiLevelType w:val="hybridMultilevel"/>
    <w:tmpl w:val="9196A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7675F"/>
    <w:multiLevelType w:val="hybridMultilevel"/>
    <w:tmpl w:val="05C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3166"/>
    <w:multiLevelType w:val="hybridMultilevel"/>
    <w:tmpl w:val="93C6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32EA"/>
    <w:multiLevelType w:val="hybridMultilevel"/>
    <w:tmpl w:val="1296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05E39"/>
    <w:multiLevelType w:val="hybridMultilevel"/>
    <w:tmpl w:val="DEA2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34E"/>
    <w:multiLevelType w:val="multilevel"/>
    <w:tmpl w:val="F16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8431D"/>
    <w:multiLevelType w:val="hybridMultilevel"/>
    <w:tmpl w:val="CC48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01CA"/>
    <w:multiLevelType w:val="hybridMultilevel"/>
    <w:tmpl w:val="A3707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12FF"/>
    <w:multiLevelType w:val="hybridMultilevel"/>
    <w:tmpl w:val="E990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07AEA"/>
    <w:multiLevelType w:val="multilevel"/>
    <w:tmpl w:val="630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E040B"/>
    <w:multiLevelType w:val="hybridMultilevel"/>
    <w:tmpl w:val="91E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A2B20"/>
    <w:multiLevelType w:val="hybridMultilevel"/>
    <w:tmpl w:val="6DD050E4"/>
    <w:lvl w:ilvl="0" w:tplc="2714A22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E1EC5"/>
    <w:multiLevelType w:val="hybridMultilevel"/>
    <w:tmpl w:val="2D963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1BB4"/>
    <w:multiLevelType w:val="hybridMultilevel"/>
    <w:tmpl w:val="FF26D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413425"/>
    <w:multiLevelType w:val="hybridMultilevel"/>
    <w:tmpl w:val="4A94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C40FC"/>
    <w:multiLevelType w:val="multilevel"/>
    <w:tmpl w:val="8F2C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F7BFE"/>
    <w:multiLevelType w:val="hybridMultilevel"/>
    <w:tmpl w:val="A91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C5FA1"/>
    <w:multiLevelType w:val="multilevel"/>
    <w:tmpl w:val="D8C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42501"/>
    <w:multiLevelType w:val="hybridMultilevel"/>
    <w:tmpl w:val="917C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04A37"/>
    <w:multiLevelType w:val="hybridMultilevel"/>
    <w:tmpl w:val="CAD8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B5822"/>
    <w:multiLevelType w:val="multilevel"/>
    <w:tmpl w:val="A4F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E60E5"/>
    <w:multiLevelType w:val="hybridMultilevel"/>
    <w:tmpl w:val="0B3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24146"/>
    <w:multiLevelType w:val="hybridMultilevel"/>
    <w:tmpl w:val="ADF8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50D7E"/>
    <w:multiLevelType w:val="hybridMultilevel"/>
    <w:tmpl w:val="AE5E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E1A6D"/>
    <w:multiLevelType w:val="hybridMultilevel"/>
    <w:tmpl w:val="13143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910C1"/>
    <w:multiLevelType w:val="hybridMultilevel"/>
    <w:tmpl w:val="4680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03B87"/>
    <w:multiLevelType w:val="hybridMultilevel"/>
    <w:tmpl w:val="E182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63693"/>
    <w:multiLevelType w:val="hybridMultilevel"/>
    <w:tmpl w:val="D0E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0"/>
  </w:num>
  <w:num w:numId="5">
    <w:abstractNumId w:val="2"/>
  </w:num>
  <w:num w:numId="6">
    <w:abstractNumId w:val="6"/>
  </w:num>
  <w:num w:numId="7">
    <w:abstractNumId w:val="25"/>
  </w:num>
  <w:num w:numId="8">
    <w:abstractNumId w:val="14"/>
  </w:num>
  <w:num w:numId="9">
    <w:abstractNumId w:val="17"/>
  </w:num>
  <w:num w:numId="10">
    <w:abstractNumId w:val="30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24"/>
  </w:num>
  <w:num w:numId="17">
    <w:abstractNumId w:val="7"/>
  </w:num>
  <w:num w:numId="18">
    <w:abstractNumId w:val="4"/>
  </w:num>
  <w:num w:numId="19">
    <w:abstractNumId w:val="28"/>
  </w:num>
  <w:num w:numId="20">
    <w:abstractNumId w:val="21"/>
  </w:num>
  <w:num w:numId="21">
    <w:abstractNumId w:val="29"/>
  </w:num>
  <w:num w:numId="22">
    <w:abstractNumId w:val="22"/>
  </w:num>
  <w:num w:numId="23">
    <w:abstractNumId w:val="9"/>
  </w:num>
  <w:num w:numId="24">
    <w:abstractNumId w:val="5"/>
  </w:num>
  <w:num w:numId="25">
    <w:abstractNumId w:val="8"/>
  </w:num>
  <w:num w:numId="26">
    <w:abstractNumId w:val="12"/>
  </w:num>
  <w:num w:numId="27">
    <w:abstractNumId w:val="18"/>
  </w:num>
  <w:num w:numId="28">
    <w:abstractNumId w:val="20"/>
  </w:num>
  <w:num w:numId="29">
    <w:abstractNumId w:val="2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1"/>
    <w:rsid w:val="000037E5"/>
    <w:rsid w:val="00012FDE"/>
    <w:rsid w:val="00016784"/>
    <w:rsid w:val="00017785"/>
    <w:rsid w:val="00024F5A"/>
    <w:rsid w:val="000250BF"/>
    <w:rsid w:val="00031496"/>
    <w:rsid w:val="0007533A"/>
    <w:rsid w:val="0008116A"/>
    <w:rsid w:val="00081988"/>
    <w:rsid w:val="00096A5A"/>
    <w:rsid w:val="000B67DE"/>
    <w:rsid w:val="000C1511"/>
    <w:rsid w:val="000C67B4"/>
    <w:rsid w:val="000D3321"/>
    <w:rsid w:val="000E099F"/>
    <w:rsid w:val="000F6B6C"/>
    <w:rsid w:val="0010248D"/>
    <w:rsid w:val="00103CCA"/>
    <w:rsid w:val="0011297F"/>
    <w:rsid w:val="001146FD"/>
    <w:rsid w:val="001273BB"/>
    <w:rsid w:val="00135563"/>
    <w:rsid w:val="001435F3"/>
    <w:rsid w:val="0015453F"/>
    <w:rsid w:val="0018295B"/>
    <w:rsid w:val="001B2FE1"/>
    <w:rsid w:val="001C64EE"/>
    <w:rsid w:val="001D31B6"/>
    <w:rsid w:val="001D3CFE"/>
    <w:rsid w:val="001D3F21"/>
    <w:rsid w:val="001F26A8"/>
    <w:rsid w:val="001F72C5"/>
    <w:rsid w:val="002041C7"/>
    <w:rsid w:val="002307D7"/>
    <w:rsid w:val="0024297D"/>
    <w:rsid w:val="00246136"/>
    <w:rsid w:val="0025652C"/>
    <w:rsid w:val="002762B8"/>
    <w:rsid w:val="00294FC4"/>
    <w:rsid w:val="002A66D4"/>
    <w:rsid w:val="002A7683"/>
    <w:rsid w:val="002B16B9"/>
    <w:rsid w:val="002B6CE3"/>
    <w:rsid w:val="002C3733"/>
    <w:rsid w:val="002D4D67"/>
    <w:rsid w:val="002D5EFA"/>
    <w:rsid w:val="002E6D4B"/>
    <w:rsid w:val="002F3C36"/>
    <w:rsid w:val="002F7B17"/>
    <w:rsid w:val="003009B6"/>
    <w:rsid w:val="00325765"/>
    <w:rsid w:val="0033227C"/>
    <w:rsid w:val="003358AA"/>
    <w:rsid w:val="003436E3"/>
    <w:rsid w:val="00345300"/>
    <w:rsid w:val="00346E46"/>
    <w:rsid w:val="00367823"/>
    <w:rsid w:val="00390198"/>
    <w:rsid w:val="003A798B"/>
    <w:rsid w:val="003B72A3"/>
    <w:rsid w:val="003C2451"/>
    <w:rsid w:val="003C6949"/>
    <w:rsid w:val="003E66AF"/>
    <w:rsid w:val="003F042D"/>
    <w:rsid w:val="003F6DAD"/>
    <w:rsid w:val="00404434"/>
    <w:rsid w:val="00405D8F"/>
    <w:rsid w:val="00416839"/>
    <w:rsid w:val="00417257"/>
    <w:rsid w:val="004205DC"/>
    <w:rsid w:val="0042295F"/>
    <w:rsid w:val="0042466B"/>
    <w:rsid w:val="00431B04"/>
    <w:rsid w:val="00443D9A"/>
    <w:rsid w:val="00446D7B"/>
    <w:rsid w:val="0045172F"/>
    <w:rsid w:val="00456483"/>
    <w:rsid w:val="00456D7F"/>
    <w:rsid w:val="004702C1"/>
    <w:rsid w:val="004A129C"/>
    <w:rsid w:val="004A23DD"/>
    <w:rsid w:val="004B15A8"/>
    <w:rsid w:val="004C38F5"/>
    <w:rsid w:val="004D0085"/>
    <w:rsid w:val="004D1E8D"/>
    <w:rsid w:val="004E0AC1"/>
    <w:rsid w:val="00500EA9"/>
    <w:rsid w:val="005039F4"/>
    <w:rsid w:val="005205BC"/>
    <w:rsid w:val="00520A5E"/>
    <w:rsid w:val="00522A7E"/>
    <w:rsid w:val="00526D48"/>
    <w:rsid w:val="00527BA1"/>
    <w:rsid w:val="00532129"/>
    <w:rsid w:val="0054537A"/>
    <w:rsid w:val="00550A3B"/>
    <w:rsid w:val="0055376E"/>
    <w:rsid w:val="00566C65"/>
    <w:rsid w:val="00573961"/>
    <w:rsid w:val="00575A49"/>
    <w:rsid w:val="00576A63"/>
    <w:rsid w:val="00583F35"/>
    <w:rsid w:val="00592E3A"/>
    <w:rsid w:val="00594CC4"/>
    <w:rsid w:val="0059577F"/>
    <w:rsid w:val="005B320D"/>
    <w:rsid w:val="005C188C"/>
    <w:rsid w:val="005D1027"/>
    <w:rsid w:val="005D18B9"/>
    <w:rsid w:val="005E0E11"/>
    <w:rsid w:val="005E3D88"/>
    <w:rsid w:val="00633733"/>
    <w:rsid w:val="0063377C"/>
    <w:rsid w:val="006406BE"/>
    <w:rsid w:val="00667878"/>
    <w:rsid w:val="00670D12"/>
    <w:rsid w:val="00671B60"/>
    <w:rsid w:val="0069169D"/>
    <w:rsid w:val="0069667B"/>
    <w:rsid w:val="006C0007"/>
    <w:rsid w:val="006C3602"/>
    <w:rsid w:val="006C6840"/>
    <w:rsid w:val="006D63A1"/>
    <w:rsid w:val="006F47CA"/>
    <w:rsid w:val="006F7B98"/>
    <w:rsid w:val="0070363C"/>
    <w:rsid w:val="00706A50"/>
    <w:rsid w:val="00731A4D"/>
    <w:rsid w:val="0074234B"/>
    <w:rsid w:val="0075346A"/>
    <w:rsid w:val="00755E69"/>
    <w:rsid w:val="00770819"/>
    <w:rsid w:val="00783C78"/>
    <w:rsid w:val="007846B7"/>
    <w:rsid w:val="00791D06"/>
    <w:rsid w:val="007968FE"/>
    <w:rsid w:val="007A2122"/>
    <w:rsid w:val="007A3C51"/>
    <w:rsid w:val="007B3039"/>
    <w:rsid w:val="007D6F18"/>
    <w:rsid w:val="007E7C51"/>
    <w:rsid w:val="008158CA"/>
    <w:rsid w:val="00824E57"/>
    <w:rsid w:val="008250C7"/>
    <w:rsid w:val="0083318E"/>
    <w:rsid w:val="00854DAC"/>
    <w:rsid w:val="00864AF3"/>
    <w:rsid w:val="00866621"/>
    <w:rsid w:val="00872A2F"/>
    <w:rsid w:val="00877577"/>
    <w:rsid w:val="008903A6"/>
    <w:rsid w:val="008A3C90"/>
    <w:rsid w:val="008A57C1"/>
    <w:rsid w:val="008B6CD7"/>
    <w:rsid w:val="008C222F"/>
    <w:rsid w:val="008C4244"/>
    <w:rsid w:val="008D2F0C"/>
    <w:rsid w:val="008D3FA8"/>
    <w:rsid w:val="008E3592"/>
    <w:rsid w:val="009007CA"/>
    <w:rsid w:val="0091622C"/>
    <w:rsid w:val="009234CB"/>
    <w:rsid w:val="00937339"/>
    <w:rsid w:val="009429B8"/>
    <w:rsid w:val="009474CE"/>
    <w:rsid w:val="00951312"/>
    <w:rsid w:val="00953714"/>
    <w:rsid w:val="00975F5C"/>
    <w:rsid w:val="00981B48"/>
    <w:rsid w:val="00985546"/>
    <w:rsid w:val="00994F38"/>
    <w:rsid w:val="00995904"/>
    <w:rsid w:val="009A5713"/>
    <w:rsid w:val="009A6D68"/>
    <w:rsid w:val="009E54CB"/>
    <w:rsid w:val="009F21B9"/>
    <w:rsid w:val="009F7115"/>
    <w:rsid w:val="00A06C09"/>
    <w:rsid w:val="00A10548"/>
    <w:rsid w:val="00A21BDA"/>
    <w:rsid w:val="00A26237"/>
    <w:rsid w:val="00A54B17"/>
    <w:rsid w:val="00A66F30"/>
    <w:rsid w:val="00A74185"/>
    <w:rsid w:val="00A8009E"/>
    <w:rsid w:val="00A80252"/>
    <w:rsid w:val="00A82D7E"/>
    <w:rsid w:val="00A8470F"/>
    <w:rsid w:val="00A95B4A"/>
    <w:rsid w:val="00A97C5D"/>
    <w:rsid w:val="00AA1043"/>
    <w:rsid w:val="00AB2C86"/>
    <w:rsid w:val="00AC294A"/>
    <w:rsid w:val="00AE5274"/>
    <w:rsid w:val="00AF5233"/>
    <w:rsid w:val="00AF7ED9"/>
    <w:rsid w:val="00B0524B"/>
    <w:rsid w:val="00B11AB0"/>
    <w:rsid w:val="00B311B9"/>
    <w:rsid w:val="00B51D66"/>
    <w:rsid w:val="00B6704F"/>
    <w:rsid w:val="00B72D4A"/>
    <w:rsid w:val="00B777AE"/>
    <w:rsid w:val="00B84B85"/>
    <w:rsid w:val="00B86A6F"/>
    <w:rsid w:val="00B93C47"/>
    <w:rsid w:val="00BA1FFA"/>
    <w:rsid w:val="00BA3A1C"/>
    <w:rsid w:val="00BD1E41"/>
    <w:rsid w:val="00BD3C63"/>
    <w:rsid w:val="00BD5F0D"/>
    <w:rsid w:val="00BE36C0"/>
    <w:rsid w:val="00BE6DEF"/>
    <w:rsid w:val="00BF3885"/>
    <w:rsid w:val="00C03F3B"/>
    <w:rsid w:val="00C1164E"/>
    <w:rsid w:val="00C12F68"/>
    <w:rsid w:val="00C15B0E"/>
    <w:rsid w:val="00C23F08"/>
    <w:rsid w:val="00C25E97"/>
    <w:rsid w:val="00C347B0"/>
    <w:rsid w:val="00C523B0"/>
    <w:rsid w:val="00C542E3"/>
    <w:rsid w:val="00C60C5E"/>
    <w:rsid w:val="00C666F1"/>
    <w:rsid w:val="00C73621"/>
    <w:rsid w:val="00C73BFA"/>
    <w:rsid w:val="00C775AD"/>
    <w:rsid w:val="00C77C3F"/>
    <w:rsid w:val="00C83247"/>
    <w:rsid w:val="00C925E4"/>
    <w:rsid w:val="00C92776"/>
    <w:rsid w:val="00CA0567"/>
    <w:rsid w:val="00CA146D"/>
    <w:rsid w:val="00CB1761"/>
    <w:rsid w:val="00CB4724"/>
    <w:rsid w:val="00CB52CE"/>
    <w:rsid w:val="00CC2183"/>
    <w:rsid w:val="00CC6B13"/>
    <w:rsid w:val="00CD0AEB"/>
    <w:rsid w:val="00CD28CE"/>
    <w:rsid w:val="00CD3A1A"/>
    <w:rsid w:val="00CE1E24"/>
    <w:rsid w:val="00D01113"/>
    <w:rsid w:val="00D01130"/>
    <w:rsid w:val="00D05A39"/>
    <w:rsid w:val="00D11EA3"/>
    <w:rsid w:val="00D21C2D"/>
    <w:rsid w:val="00D23A1E"/>
    <w:rsid w:val="00D35C88"/>
    <w:rsid w:val="00D37F5E"/>
    <w:rsid w:val="00D80C85"/>
    <w:rsid w:val="00D92BBC"/>
    <w:rsid w:val="00D94ED8"/>
    <w:rsid w:val="00D95FD0"/>
    <w:rsid w:val="00DA1EFB"/>
    <w:rsid w:val="00DD0CBA"/>
    <w:rsid w:val="00DD68B1"/>
    <w:rsid w:val="00DD7F3A"/>
    <w:rsid w:val="00DE5C8B"/>
    <w:rsid w:val="00DE5D6C"/>
    <w:rsid w:val="00DF61FA"/>
    <w:rsid w:val="00DF6D1D"/>
    <w:rsid w:val="00E01F49"/>
    <w:rsid w:val="00E05855"/>
    <w:rsid w:val="00E063DA"/>
    <w:rsid w:val="00E14CBB"/>
    <w:rsid w:val="00E15FFB"/>
    <w:rsid w:val="00E160A6"/>
    <w:rsid w:val="00E246F8"/>
    <w:rsid w:val="00E347A8"/>
    <w:rsid w:val="00E40C23"/>
    <w:rsid w:val="00E5692B"/>
    <w:rsid w:val="00E724E7"/>
    <w:rsid w:val="00E77A63"/>
    <w:rsid w:val="00E82BF1"/>
    <w:rsid w:val="00E90398"/>
    <w:rsid w:val="00E92645"/>
    <w:rsid w:val="00E93BF5"/>
    <w:rsid w:val="00E969EA"/>
    <w:rsid w:val="00EB2FD3"/>
    <w:rsid w:val="00EB554C"/>
    <w:rsid w:val="00EB7159"/>
    <w:rsid w:val="00EC0FC7"/>
    <w:rsid w:val="00ED1D59"/>
    <w:rsid w:val="00EE01AD"/>
    <w:rsid w:val="00EE16C1"/>
    <w:rsid w:val="00EE26BC"/>
    <w:rsid w:val="00EE441C"/>
    <w:rsid w:val="00EF2265"/>
    <w:rsid w:val="00F11470"/>
    <w:rsid w:val="00F16C06"/>
    <w:rsid w:val="00F25B9F"/>
    <w:rsid w:val="00F3018D"/>
    <w:rsid w:val="00F44404"/>
    <w:rsid w:val="00F541B8"/>
    <w:rsid w:val="00F80591"/>
    <w:rsid w:val="00F85F47"/>
    <w:rsid w:val="00FA6C4C"/>
    <w:rsid w:val="00FE32CB"/>
    <w:rsid w:val="00FE6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C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E7C51"/>
    <w:rPr>
      <w:color w:val="0000FF"/>
      <w:u w:val="single"/>
    </w:rPr>
  </w:style>
  <w:style w:type="table" w:styleId="TableGrid">
    <w:name w:val="Table Grid"/>
    <w:basedOn w:val="TableNormal"/>
    <w:rsid w:val="00336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5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1F72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E11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E0E1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E0E11"/>
    <w:rPr>
      <w:rFonts w:cs="Gotham Book"/>
      <w:color w:val="3E444F"/>
      <w:sz w:val="17"/>
      <w:szCs w:val="17"/>
    </w:rPr>
  </w:style>
  <w:style w:type="character" w:customStyle="1" w:styleId="A3">
    <w:name w:val="A3"/>
    <w:uiPriority w:val="99"/>
    <w:rsid w:val="005E0E11"/>
    <w:rPr>
      <w:rFonts w:cs="Gotham Book"/>
      <w:color w:val="3E444F"/>
      <w:sz w:val="13"/>
      <w:szCs w:val="13"/>
    </w:rPr>
  </w:style>
  <w:style w:type="character" w:styleId="CommentReference">
    <w:name w:val="annotation reference"/>
    <w:basedOn w:val="DefaultParagraphFont"/>
    <w:rsid w:val="005C18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88C"/>
  </w:style>
  <w:style w:type="paragraph" w:styleId="CommentSubject">
    <w:name w:val="annotation subject"/>
    <w:basedOn w:val="CommentText"/>
    <w:next w:val="CommentText"/>
    <w:link w:val="CommentSubjectChar"/>
    <w:rsid w:val="005C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88C"/>
    <w:rPr>
      <w:b/>
      <w:bCs/>
    </w:rPr>
  </w:style>
  <w:style w:type="character" w:customStyle="1" w:styleId="A10">
    <w:name w:val="A10"/>
    <w:uiPriority w:val="99"/>
    <w:rsid w:val="00F85F47"/>
    <w:rPr>
      <w:rFonts w:cs="Gotham Medium"/>
      <w:color w:val="0082C7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0FC7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C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E7C51"/>
    <w:rPr>
      <w:color w:val="0000FF"/>
      <w:u w:val="single"/>
    </w:rPr>
  </w:style>
  <w:style w:type="table" w:styleId="TableGrid">
    <w:name w:val="Table Grid"/>
    <w:basedOn w:val="TableNormal"/>
    <w:rsid w:val="00336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5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1F72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E11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E0E1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E0E11"/>
    <w:rPr>
      <w:rFonts w:cs="Gotham Book"/>
      <w:color w:val="3E444F"/>
      <w:sz w:val="17"/>
      <w:szCs w:val="17"/>
    </w:rPr>
  </w:style>
  <w:style w:type="character" w:customStyle="1" w:styleId="A3">
    <w:name w:val="A3"/>
    <w:uiPriority w:val="99"/>
    <w:rsid w:val="005E0E11"/>
    <w:rPr>
      <w:rFonts w:cs="Gotham Book"/>
      <w:color w:val="3E444F"/>
      <w:sz w:val="13"/>
      <w:szCs w:val="13"/>
    </w:rPr>
  </w:style>
  <w:style w:type="character" w:styleId="CommentReference">
    <w:name w:val="annotation reference"/>
    <w:basedOn w:val="DefaultParagraphFont"/>
    <w:rsid w:val="005C18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88C"/>
  </w:style>
  <w:style w:type="paragraph" w:styleId="CommentSubject">
    <w:name w:val="annotation subject"/>
    <w:basedOn w:val="CommentText"/>
    <w:next w:val="CommentText"/>
    <w:link w:val="CommentSubjectChar"/>
    <w:rsid w:val="005C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88C"/>
    <w:rPr>
      <w:b/>
      <w:bCs/>
    </w:rPr>
  </w:style>
  <w:style w:type="character" w:customStyle="1" w:styleId="A10">
    <w:name w:val="A10"/>
    <w:uiPriority w:val="99"/>
    <w:rsid w:val="00F85F47"/>
    <w:rPr>
      <w:rFonts w:cs="Gotham Medium"/>
      <w:color w:val="0082C7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C0FC7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lobal.gotowebinar.com/webinarDateTime/change.tmpl?webinar=60739972865829150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lobal.gotowebinar.com/webinarDateTime/change.tmpl?webinar=29222131207025497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webinar.com/webinarDateTime/change.tmpl?webinar=413790244560424525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attendee.gotowebinar.com/rt/87061588542461091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E0C6-9C7B-4259-BDB1-C1D3F3E8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WALDROR</dc:creator>
  <cp:lastModifiedBy>Raymond Collins</cp:lastModifiedBy>
  <cp:revision>2</cp:revision>
  <cp:lastPrinted>2014-04-23T18:08:00Z</cp:lastPrinted>
  <dcterms:created xsi:type="dcterms:W3CDTF">2017-10-09T14:01:00Z</dcterms:created>
  <dcterms:modified xsi:type="dcterms:W3CDTF">2017-10-09T14:01:00Z</dcterms:modified>
</cp:coreProperties>
</file>